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71A0" w14:textId="77777777" w:rsidR="00D6371E" w:rsidRPr="00D6371E" w:rsidRDefault="00D6371E" w:rsidP="00191D2F">
      <w:pPr>
        <w:jc w:val="center"/>
        <w:rPr>
          <w:b/>
          <w:sz w:val="44"/>
          <w:szCs w:val="44"/>
        </w:rPr>
      </w:pPr>
      <w:r w:rsidRPr="00D6371E">
        <w:rPr>
          <w:rFonts w:hint="eastAsia"/>
          <w:b/>
          <w:sz w:val="44"/>
          <w:szCs w:val="44"/>
        </w:rPr>
        <w:t>MRI</w:t>
      </w:r>
      <w:r w:rsidRPr="00D6371E">
        <w:rPr>
          <w:rFonts w:hint="eastAsia"/>
          <w:b/>
          <w:sz w:val="44"/>
          <w:szCs w:val="44"/>
        </w:rPr>
        <w:t>检查安全注意事项</w:t>
      </w:r>
    </w:p>
    <w:p w14:paraId="48E4AEE9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Times New Roman" w:eastAsia="宋体" w:hAnsi="Times New Roman" w:cs="Times New Roman"/>
          <w:sz w:val="28"/>
          <w:szCs w:val="28"/>
        </w:rPr>
        <w:t>许多疾病的诊断与筛查需要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检查，但因检查处于磁场环境，一些金属及电子产品（如钥匙、硬币、手表、手机、磁卡、发卡、眼镜等）不能带入检查室，其一会干扰图像质量，</w:t>
      </w:r>
      <w:proofErr w:type="gramStart"/>
      <w:r w:rsidRPr="00E35229">
        <w:rPr>
          <w:rFonts w:ascii="Times New Roman" w:eastAsia="宋体" w:hAnsi="Times New Roman" w:cs="Times New Roman"/>
          <w:sz w:val="28"/>
          <w:szCs w:val="28"/>
        </w:rPr>
        <w:t>其二会</w:t>
      </w:r>
      <w:proofErr w:type="gramEnd"/>
      <w:r w:rsidRPr="00E35229">
        <w:rPr>
          <w:rFonts w:ascii="Times New Roman" w:eastAsia="宋体" w:hAnsi="Times New Roman" w:cs="Times New Roman"/>
          <w:sz w:val="28"/>
          <w:szCs w:val="28"/>
        </w:rPr>
        <w:t>导致严重安全事故，尤其可怕的是病人家属将轮椅或担架车推入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检查室，后果将不堪设想</w:t>
      </w:r>
      <w:r w:rsidRPr="00E35229">
        <w:rPr>
          <w:rFonts w:ascii="Times New Roman" w:eastAsia="宋体" w:hAnsi="Times New Roman" w:cs="Times New Roman"/>
          <w:sz w:val="28"/>
          <w:szCs w:val="28"/>
        </w:rPr>
        <w:t>......</w:t>
      </w:r>
    </w:p>
    <w:p w14:paraId="08170BCC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①</w:t>
      </w:r>
      <w:r w:rsidRPr="00E35229">
        <w:rPr>
          <w:rFonts w:ascii="Times New Roman" w:eastAsia="宋体" w:hAnsi="Times New Roman" w:cs="Times New Roman"/>
          <w:sz w:val="28"/>
          <w:szCs w:val="28"/>
        </w:rPr>
        <w:t>早孕期妇女，妊娠</w:t>
      </w:r>
      <w:r w:rsidRPr="00E35229">
        <w:rPr>
          <w:rFonts w:ascii="Times New Roman" w:eastAsia="宋体" w:hAnsi="Times New Roman" w:cs="Times New Roman"/>
          <w:sz w:val="28"/>
          <w:szCs w:val="28"/>
        </w:rPr>
        <w:t>12</w:t>
      </w:r>
      <w:r w:rsidRPr="00E35229">
        <w:rPr>
          <w:rFonts w:ascii="Times New Roman" w:eastAsia="宋体" w:hAnsi="Times New Roman" w:cs="Times New Roman"/>
          <w:sz w:val="28"/>
          <w:szCs w:val="28"/>
        </w:rPr>
        <w:t>周内为胎儿器官形成期，应尽量避免进行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检查。</w:t>
      </w:r>
    </w:p>
    <w:p w14:paraId="772C464E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②</w:t>
      </w:r>
      <w:r w:rsidRPr="00E35229">
        <w:rPr>
          <w:rFonts w:ascii="Times New Roman" w:eastAsia="宋体" w:hAnsi="Times New Roman" w:cs="Times New Roman"/>
          <w:sz w:val="28"/>
          <w:szCs w:val="28"/>
        </w:rPr>
        <w:t>重症患者需要设备监护，烦躁患者不能配合检查的，不建议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</w:t>
      </w:r>
      <w:r w:rsidR="00191D2F" w:rsidRPr="00E35229">
        <w:rPr>
          <w:rFonts w:ascii="Times New Roman" w:eastAsia="宋体" w:hAnsi="Times New Roman" w:cs="Times New Roman"/>
          <w:sz w:val="28"/>
          <w:szCs w:val="28"/>
        </w:rPr>
        <w:t>.</w:t>
      </w:r>
    </w:p>
    <w:p w14:paraId="78921D30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③</w:t>
      </w:r>
      <w:r w:rsidRPr="00E35229">
        <w:rPr>
          <w:rFonts w:ascii="Times New Roman" w:eastAsia="宋体" w:hAnsi="Times New Roman" w:cs="Times New Roman"/>
          <w:sz w:val="28"/>
          <w:szCs w:val="28"/>
        </w:rPr>
        <w:t>幽闭恐惧症患者不能进行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检查。</w:t>
      </w:r>
    </w:p>
    <w:p w14:paraId="1876A836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④</w:t>
      </w:r>
      <w:r w:rsidRPr="00E35229">
        <w:rPr>
          <w:rFonts w:ascii="Times New Roman" w:eastAsia="宋体" w:hAnsi="Times New Roman" w:cs="Times New Roman"/>
          <w:sz w:val="28"/>
          <w:szCs w:val="28"/>
        </w:rPr>
        <w:t>颅内动脉瘤夹，强铁磁性材料动脉瘤夹禁止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检查，非铁磁性或弱铁磁性材料的</w:t>
      </w:r>
      <w:proofErr w:type="gramStart"/>
      <w:r w:rsidRPr="00E35229">
        <w:rPr>
          <w:rFonts w:ascii="Times New Roman" w:eastAsia="宋体" w:hAnsi="Times New Roman" w:cs="Times New Roman"/>
          <w:sz w:val="28"/>
          <w:szCs w:val="28"/>
        </w:rPr>
        <w:t>动脉瘤夹可在</w:t>
      </w:r>
      <w:proofErr w:type="gramEnd"/>
      <w:r w:rsidRPr="00E35229">
        <w:rPr>
          <w:rFonts w:ascii="Times New Roman" w:eastAsia="宋体" w:hAnsi="Times New Roman" w:cs="Times New Roman"/>
          <w:sz w:val="28"/>
          <w:szCs w:val="28"/>
        </w:rPr>
        <w:t>1.5T</w:t>
      </w:r>
      <w:r w:rsidRPr="00E35229">
        <w:rPr>
          <w:rFonts w:ascii="Times New Roman" w:eastAsia="宋体" w:hAnsi="Times New Roman" w:cs="Times New Roman"/>
          <w:sz w:val="28"/>
          <w:szCs w:val="28"/>
        </w:rPr>
        <w:t>以下的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进行检查。</w:t>
      </w:r>
    </w:p>
    <w:p w14:paraId="1B1FD724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⑤</w:t>
      </w:r>
      <w:r w:rsidRPr="00E35229">
        <w:rPr>
          <w:rFonts w:ascii="Times New Roman" w:eastAsia="宋体" w:hAnsi="Times New Roman" w:cs="Times New Roman"/>
          <w:sz w:val="28"/>
          <w:szCs w:val="28"/>
        </w:rPr>
        <w:t>心脏植入式电子设备，如心脏起搏器、可植入式心律转复除颤器、植入式心血管监测仪等，绝大多数均不能与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兼容，禁止行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检查。</w:t>
      </w:r>
    </w:p>
    <w:p w14:paraId="2F8D4A69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⑥</w:t>
      </w:r>
      <w:r w:rsidRPr="00E35229">
        <w:rPr>
          <w:rFonts w:ascii="Times New Roman" w:eastAsia="宋体" w:hAnsi="Times New Roman" w:cs="Times New Roman"/>
          <w:sz w:val="28"/>
          <w:szCs w:val="28"/>
        </w:rPr>
        <w:t>人工耳蜗，磁场可能会使耳蜗磁极发生翻转，需手术有创复位，故需临床医师充分评估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检查的风险</w:t>
      </w:r>
      <w:r w:rsidRPr="00E35229">
        <w:rPr>
          <w:rFonts w:ascii="Times New Roman" w:eastAsia="宋体" w:hAnsi="Times New Roman" w:cs="Times New Roman"/>
          <w:sz w:val="28"/>
          <w:szCs w:val="28"/>
        </w:rPr>
        <w:t>-</w:t>
      </w:r>
      <w:r w:rsidRPr="00E35229">
        <w:rPr>
          <w:rFonts w:ascii="Times New Roman" w:eastAsia="宋体" w:hAnsi="Times New Roman" w:cs="Times New Roman"/>
          <w:sz w:val="28"/>
          <w:szCs w:val="28"/>
        </w:rPr>
        <w:t>获益比后决定是否进行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检查。</w:t>
      </w:r>
    </w:p>
    <w:p w14:paraId="5A6C58D0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⑦</w:t>
      </w:r>
      <w:r w:rsidRPr="00E35229">
        <w:rPr>
          <w:rFonts w:ascii="Times New Roman" w:eastAsia="宋体" w:hAnsi="Times New Roman" w:cs="Times New Roman"/>
          <w:sz w:val="28"/>
          <w:szCs w:val="28"/>
        </w:rPr>
        <w:t>骨科手术后体内留存的钢板、钢针、螺钉等，这些材质大都是非铁磁性或弱磁性，通常不会在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检查中移位，但有一定的热灼伤风险，且伪影会对图像有影响。</w:t>
      </w:r>
    </w:p>
    <w:p w14:paraId="09980606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⑧</w:t>
      </w:r>
      <w:r w:rsidRPr="00E35229">
        <w:rPr>
          <w:rFonts w:ascii="Times New Roman" w:eastAsia="宋体" w:hAnsi="Times New Roman" w:cs="Times New Roman"/>
          <w:sz w:val="28"/>
          <w:szCs w:val="28"/>
        </w:rPr>
        <w:t>牙科植入物，固定的假牙通常是安全的，但会对图像造成伪影；种植牙有导致松动风险。</w:t>
      </w:r>
    </w:p>
    <w:p w14:paraId="282BBB38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t>⑨</w:t>
      </w:r>
      <w:r w:rsidRPr="00E35229">
        <w:rPr>
          <w:rFonts w:ascii="Times New Roman" w:eastAsia="宋体" w:hAnsi="Times New Roman" w:cs="Times New Roman"/>
          <w:sz w:val="28"/>
          <w:szCs w:val="28"/>
        </w:rPr>
        <w:t>宫内节育器，通常安全，但会产生伪影，影响图像质量。</w:t>
      </w:r>
    </w:p>
    <w:p w14:paraId="30BA1F2C" w14:textId="77777777" w:rsidR="00D6371E" w:rsidRPr="00E35229" w:rsidRDefault="00D6371E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宋体" w:eastAsia="宋体" w:hAnsi="宋体" w:cs="宋体" w:hint="eastAsia"/>
          <w:sz w:val="28"/>
          <w:szCs w:val="28"/>
        </w:rPr>
        <w:lastRenderedPageBreak/>
        <w:t>⑩</w:t>
      </w:r>
      <w:r w:rsidRPr="00E35229">
        <w:rPr>
          <w:rFonts w:ascii="Times New Roman" w:eastAsia="宋体" w:hAnsi="Times New Roman" w:cs="Times New Roman"/>
          <w:sz w:val="28"/>
          <w:szCs w:val="28"/>
        </w:rPr>
        <w:t>冠状动脉及外周血管支架，几乎所有冠状动脉支架在进行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检查都是安全的，手术</w:t>
      </w:r>
      <w:r w:rsidRPr="00E35229">
        <w:rPr>
          <w:rFonts w:ascii="Times New Roman" w:eastAsia="宋体" w:hAnsi="Times New Roman" w:cs="Times New Roman"/>
          <w:sz w:val="28"/>
          <w:szCs w:val="28"/>
        </w:rPr>
        <w:t>6</w:t>
      </w:r>
      <w:r w:rsidRPr="00E35229">
        <w:rPr>
          <w:rFonts w:ascii="Times New Roman" w:eastAsia="宋体" w:hAnsi="Times New Roman" w:cs="Times New Roman"/>
          <w:sz w:val="28"/>
          <w:szCs w:val="28"/>
        </w:rPr>
        <w:t>周后可进行</w:t>
      </w:r>
      <w:r w:rsidRPr="00E35229">
        <w:rPr>
          <w:rFonts w:ascii="Times New Roman" w:eastAsia="宋体" w:hAnsi="Times New Roman" w:cs="Times New Roman"/>
          <w:sz w:val="28"/>
          <w:szCs w:val="28"/>
        </w:rPr>
        <w:t>MR</w:t>
      </w:r>
      <w:r w:rsidRPr="00E35229">
        <w:rPr>
          <w:rFonts w:ascii="Times New Roman" w:eastAsia="宋体" w:hAnsi="Times New Roman" w:cs="Times New Roman"/>
          <w:sz w:val="28"/>
          <w:szCs w:val="28"/>
        </w:rPr>
        <w:t>检查；</w:t>
      </w:r>
      <w:r w:rsidRPr="00E35229">
        <w:rPr>
          <w:rFonts w:ascii="Times New Roman" w:eastAsia="宋体" w:hAnsi="Times New Roman" w:cs="Times New Roman"/>
          <w:sz w:val="28"/>
          <w:szCs w:val="28"/>
        </w:rPr>
        <w:t>2007</w:t>
      </w:r>
      <w:r w:rsidRPr="00E35229">
        <w:rPr>
          <w:rFonts w:ascii="Times New Roman" w:eastAsia="宋体" w:hAnsi="Times New Roman" w:cs="Times New Roman"/>
          <w:sz w:val="28"/>
          <w:szCs w:val="28"/>
        </w:rPr>
        <w:t>年以前的外周血管支架可能存在弱磁性，但在手术</w:t>
      </w:r>
      <w:r w:rsidRPr="00E35229">
        <w:rPr>
          <w:rFonts w:ascii="Times New Roman" w:eastAsia="宋体" w:hAnsi="Times New Roman" w:cs="Times New Roman"/>
          <w:sz w:val="28"/>
          <w:szCs w:val="28"/>
        </w:rPr>
        <w:t>6</w:t>
      </w:r>
      <w:r w:rsidRPr="00E35229">
        <w:rPr>
          <w:rFonts w:ascii="Times New Roman" w:eastAsia="宋体" w:hAnsi="Times New Roman" w:cs="Times New Roman"/>
          <w:sz w:val="28"/>
          <w:szCs w:val="28"/>
        </w:rPr>
        <w:t>周后可以进行检查。</w:t>
      </w:r>
    </w:p>
    <w:p w14:paraId="6F4AADED" w14:textId="20DA3D1E" w:rsidR="00D6371E" w:rsidRPr="00E35229" w:rsidRDefault="00E35229" w:rsidP="00E3522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35229">
        <w:rPr>
          <w:rFonts w:ascii="Cambria Math" w:eastAsia="宋体" w:hAnsi="Cambria Math" w:cs="Cambria Math"/>
          <w:sz w:val="28"/>
          <w:szCs w:val="28"/>
        </w:rPr>
        <w:t>⑪</w:t>
      </w:r>
      <w:r w:rsidR="00D6371E" w:rsidRPr="00E35229">
        <w:rPr>
          <w:rFonts w:ascii="Times New Roman" w:eastAsia="宋体" w:hAnsi="Times New Roman" w:cs="Times New Roman"/>
          <w:sz w:val="28"/>
          <w:szCs w:val="28"/>
        </w:rPr>
        <w:t>几乎所有人工心脏瓣膜和瓣膜成形环进行</w:t>
      </w:r>
      <w:r w:rsidR="00D6371E" w:rsidRPr="00E35229">
        <w:rPr>
          <w:rFonts w:ascii="Times New Roman" w:eastAsia="宋体" w:hAnsi="Times New Roman" w:cs="Times New Roman"/>
          <w:sz w:val="28"/>
          <w:szCs w:val="28"/>
        </w:rPr>
        <w:t>MRI</w:t>
      </w:r>
      <w:r w:rsidR="00D6371E" w:rsidRPr="00E35229">
        <w:rPr>
          <w:rFonts w:ascii="Times New Roman" w:eastAsia="宋体" w:hAnsi="Times New Roman" w:cs="Times New Roman"/>
          <w:sz w:val="28"/>
          <w:szCs w:val="28"/>
        </w:rPr>
        <w:t>检查是安全的，但由于产品的差异性，还是应在检查前对材料进行确认。</w:t>
      </w:r>
    </w:p>
    <w:p w14:paraId="1EFF6039" w14:textId="77777777" w:rsidR="00CE189D" w:rsidRPr="00D6371E" w:rsidRDefault="00CE189D" w:rsidP="00D6371E">
      <w:pPr>
        <w:rPr>
          <w:sz w:val="28"/>
          <w:szCs w:val="28"/>
        </w:rPr>
      </w:pPr>
    </w:p>
    <w:sectPr w:rsidR="00CE189D" w:rsidRPr="00D6371E" w:rsidSect="00191D2F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C77" w14:textId="77777777" w:rsidR="006F7DE4" w:rsidRDefault="006F7DE4" w:rsidP="00D6371E">
      <w:r>
        <w:separator/>
      </w:r>
    </w:p>
  </w:endnote>
  <w:endnote w:type="continuationSeparator" w:id="0">
    <w:p w14:paraId="6D16E145" w14:textId="77777777" w:rsidR="006F7DE4" w:rsidRDefault="006F7DE4" w:rsidP="00D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AF86" w14:textId="77777777" w:rsidR="006F7DE4" w:rsidRDefault="006F7DE4" w:rsidP="00D6371E">
      <w:r>
        <w:separator/>
      </w:r>
    </w:p>
  </w:footnote>
  <w:footnote w:type="continuationSeparator" w:id="0">
    <w:p w14:paraId="7ABFD104" w14:textId="77777777" w:rsidR="006F7DE4" w:rsidRDefault="006F7DE4" w:rsidP="00D6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1E"/>
    <w:rsid w:val="00191D2F"/>
    <w:rsid w:val="001920B1"/>
    <w:rsid w:val="005546F1"/>
    <w:rsid w:val="006F7DE4"/>
    <w:rsid w:val="00CE189D"/>
    <w:rsid w:val="00D6371E"/>
    <w:rsid w:val="00E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FEBBC"/>
  <w15:docId w15:val="{832B7224-4ED8-4DB3-AF37-3D5465E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37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371E"/>
    <w:rPr>
      <w:sz w:val="18"/>
      <w:szCs w:val="18"/>
    </w:rPr>
  </w:style>
  <w:style w:type="paragraph" w:styleId="a7">
    <w:name w:val="List Paragraph"/>
    <w:basedOn w:val="a"/>
    <w:uiPriority w:val="34"/>
    <w:qFormat/>
    <w:rsid w:val="00191D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4</cp:revision>
  <dcterms:created xsi:type="dcterms:W3CDTF">2022-09-30T07:51:00Z</dcterms:created>
  <dcterms:modified xsi:type="dcterms:W3CDTF">2022-10-09T00:29:00Z</dcterms:modified>
</cp:coreProperties>
</file>