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7" w:lineRule="atLeast"/>
        <w:jc w:val="center"/>
        <w:rPr>
          <w:rFonts w:hint="eastAsia" w:ascii="方正小标宋简体" w:hAnsi="方正小标宋简体" w:eastAsia="方正小标宋简体" w:cs="方正小标宋简体"/>
          <w:b w:val="0"/>
          <w:bCs w:val="0"/>
          <w:color w:val="333333"/>
          <w:kern w:val="0"/>
          <w:sz w:val="36"/>
          <w:szCs w:val="36"/>
        </w:rPr>
      </w:pPr>
      <w:r>
        <w:rPr>
          <w:rFonts w:hint="eastAsia" w:ascii="方正小标宋简体" w:hAnsi="方正小标宋简体" w:eastAsia="方正小标宋简体" w:cs="方正小标宋简体"/>
          <w:b w:val="0"/>
          <w:bCs w:val="0"/>
          <w:color w:val="333333"/>
          <w:kern w:val="0"/>
          <w:sz w:val="36"/>
          <w:szCs w:val="36"/>
        </w:rPr>
        <w:t>山东省发展和改革委员会山东省卫生健康委员会关于医疗机构病历资料复印服务收费标准的通知</w:t>
      </w:r>
      <w:bookmarkStart w:id="0" w:name="_GoBack"/>
      <w:bookmarkEnd w:id="0"/>
    </w:p>
    <w:p>
      <w:pPr>
        <w:widowControl/>
        <w:spacing w:line="382" w:lineRule="atLeast"/>
        <w:jc w:val="center"/>
        <w:rPr>
          <w:rFonts w:hint="eastAsia" w:ascii="微软雅黑" w:hAnsi="微软雅黑" w:eastAsia="微软雅黑" w:cs="宋体"/>
          <w:color w:val="333333"/>
          <w:kern w:val="0"/>
          <w:sz w:val="27"/>
          <w:szCs w:val="27"/>
        </w:rPr>
      </w:pPr>
      <w:r>
        <w:rPr>
          <w:rFonts w:hint="eastAsia" w:ascii="微软雅黑" w:hAnsi="微软雅黑" w:eastAsia="微软雅黑" w:cs="宋体"/>
          <w:b/>
          <w:bCs/>
          <w:color w:val="333333"/>
          <w:kern w:val="0"/>
          <w:sz w:val="20"/>
        </w:rPr>
        <w:t>山东省发展和改革委员会</w:t>
      </w:r>
      <w:r>
        <w:rPr>
          <w:rFonts w:hint="eastAsia" w:ascii="微软雅黑" w:hAnsi="微软雅黑" w:eastAsia="微软雅黑" w:cs="宋体"/>
          <w:b/>
          <w:bCs/>
          <w:color w:val="333333"/>
          <w:kern w:val="0"/>
          <w:sz w:val="20"/>
          <w:szCs w:val="20"/>
        </w:rPr>
        <w:br w:type="textWrapping"/>
      </w:r>
      <w:r>
        <w:rPr>
          <w:rFonts w:hint="eastAsia" w:ascii="微软雅黑" w:hAnsi="微软雅黑" w:eastAsia="微软雅黑" w:cs="宋体"/>
          <w:b/>
          <w:bCs/>
          <w:color w:val="333333"/>
          <w:kern w:val="0"/>
          <w:sz w:val="20"/>
        </w:rPr>
        <w:t>山 东 省 卫 生 健 康 委 员 会</w:t>
      </w:r>
      <w:r>
        <w:rPr>
          <w:rFonts w:hint="eastAsia" w:ascii="微软雅黑" w:hAnsi="微软雅黑" w:eastAsia="微软雅黑" w:cs="宋体"/>
          <w:b/>
          <w:bCs/>
          <w:color w:val="333333"/>
          <w:kern w:val="0"/>
          <w:sz w:val="20"/>
          <w:szCs w:val="20"/>
        </w:rPr>
        <w:br w:type="textWrapping"/>
      </w:r>
      <w:r>
        <w:rPr>
          <w:rFonts w:hint="eastAsia" w:ascii="微软雅黑" w:hAnsi="微软雅黑" w:eastAsia="微软雅黑" w:cs="宋体"/>
          <w:b/>
          <w:bCs/>
          <w:color w:val="333333"/>
          <w:kern w:val="0"/>
          <w:sz w:val="20"/>
        </w:rPr>
        <w:t>关于医疗机构病历资料复印服务</w:t>
      </w:r>
      <w:r>
        <w:rPr>
          <w:rFonts w:hint="eastAsia" w:ascii="微软雅黑" w:hAnsi="微软雅黑" w:eastAsia="微软雅黑" w:cs="宋体"/>
          <w:b/>
          <w:bCs/>
          <w:color w:val="333333"/>
          <w:kern w:val="0"/>
          <w:sz w:val="20"/>
          <w:szCs w:val="20"/>
        </w:rPr>
        <w:br w:type="textWrapping"/>
      </w:r>
      <w:r>
        <w:rPr>
          <w:rFonts w:hint="eastAsia" w:ascii="微软雅黑" w:hAnsi="微软雅黑" w:eastAsia="微软雅黑" w:cs="宋体"/>
          <w:b/>
          <w:bCs/>
          <w:color w:val="333333"/>
          <w:kern w:val="0"/>
          <w:sz w:val="20"/>
        </w:rPr>
        <w:t>收费标准的通知</w:t>
      </w:r>
      <w:r>
        <w:rPr>
          <w:rFonts w:hint="eastAsia" w:ascii="微软雅黑" w:hAnsi="微软雅黑" w:eastAsia="微软雅黑" w:cs="宋体"/>
          <w:color w:val="333333"/>
          <w:kern w:val="0"/>
          <w:sz w:val="27"/>
          <w:szCs w:val="27"/>
        </w:rPr>
        <w:br w:type="textWrapping"/>
      </w:r>
      <w:r>
        <w:rPr>
          <w:rFonts w:hint="eastAsia" w:ascii="微软雅黑" w:hAnsi="微软雅黑" w:eastAsia="微软雅黑" w:cs="宋体"/>
          <w:color w:val="333333"/>
          <w:kern w:val="0"/>
          <w:sz w:val="27"/>
          <w:szCs w:val="27"/>
        </w:rPr>
        <w:t>鲁发改成本〔2020〕910号</w:t>
      </w:r>
    </w:p>
    <w:p>
      <w:pPr>
        <w:widowControl/>
        <w:spacing w:line="382" w:lineRule="atLeast"/>
        <w:jc w:val="lef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各市发展改革委、卫生健康委，驻鲁省（部）属医疗机构：</w:t>
      </w:r>
    </w:p>
    <w:p>
      <w:pPr>
        <w:widowControl/>
        <w:spacing w:line="382" w:lineRule="atLeast"/>
        <w:jc w:val="lef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为规范医疗机构病历资料复印服务收费行为，保障患者和医疗机构合法权益，根据《医疗事故处理条例》（国务院令第351号），现就有关问题通知如下：</w:t>
      </w:r>
    </w:p>
    <w:p>
      <w:pPr>
        <w:widowControl/>
        <w:spacing w:line="382" w:lineRule="atLeast"/>
        <w:jc w:val="lef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一、医疗机构应患者要求为其复印或者复制病历资料的，可以收取工本费，收费标准最高为每张（含A4、B5纸）0.5元，不得另收其他费用。</w:t>
      </w:r>
    </w:p>
    <w:p>
      <w:pPr>
        <w:widowControl/>
        <w:spacing w:line="382" w:lineRule="atLeast"/>
        <w:jc w:val="lef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二、医疗机构应按规定做好收费公示工作，自觉接受发展改革、卫生健康、市场监管等部门和社会的监督。</w:t>
      </w:r>
    </w:p>
    <w:p>
      <w:pPr>
        <w:widowControl/>
        <w:spacing w:line="382" w:lineRule="atLeast"/>
        <w:jc w:val="lef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三、上述规定自2020年8月1日起执行，有效期至2025年7月31日。</w:t>
      </w:r>
    </w:p>
    <w:p>
      <w:pPr>
        <w:widowControl/>
        <w:spacing w:line="382" w:lineRule="atLeast"/>
        <w:jc w:val="righ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山东省发展和改革委员会</w:t>
      </w:r>
      <w:r>
        <w:rPr>
          <w:rFonts w:hint="eastAsia" w:ascii="微软雅黑" w:hAnsi="微软雅黑" w:eastAsia="微软雅黑" w:cs="宋体"/>
          <w:color w:val="333333"/>
          <w:kern w:val="0"/>
          <w:sz w:val="27"/>
          <w:szCs w:val="27"/>
        </w:rPr>
        <w:br w:type="textWrapping"/>
      </w:r>
      <w:r>
        <w:rPr>
          <w:rFonts w:hint="eastAsia" w:ascii="微软雅黑" w:hAnsi="微软雅黑" w:eastAsia="微软雅黑" w:cs="宋体"/>
          <w:color w:val="333333"/>
          <w:kern w:val="0"/>
          <w:sz w:val="27"/>
          <w:szCs w:val="27"/>
        </w:rPr>
        <w:t>山东省卫生健康委员会</w:t>
      </w:r>
      <w:r>
        <w:rPr>
          <w:rFonts w:hint="eastAsia" w:ascii="微软雅黑" w:hAnsi="微软雅黑" w:eastAsia="微软雅黑" w:cs="宋体"/>
          <w:color w:val="333333"/>
          <w:kern w:val="0"/>
          <w:sz w:val="27"/>
          <w:szCs w:val="27"/>
        </w:rPr>
        <w:br w:type="textWrapping"/>
      </w:r>
      <w:r>
        <w:rPr>
          <w:rFonts w:hint="eastAsia" w:ascii="微软雅黑" w:hAnsi="微软雅黑" w:eastAsia="微软雅黑" w:cs="宋体"/>
          <w:color w:val="333333"/>
          <w:kern w:val="0"/>
          <w:sz w:val="27"/>
          <w:szCs w:val="27"/>
        </w:rPr>
        <w:t>2020年7月20日</w:t>
      </w:r>
    </w:p>
    <w:p>
      <w:r>
        <w:t>备注：地点 东院门诊楼一楼综合服务中心</w:t>
      </w:r>
    </w:p>
    <w:p>
      <w:pPr>
        <w:rPr>
          <w:rFonts w:hint="default"/>
        </w:rPr>
      </w:pPr>
      <w:r>
        <w:t xml:space="preserve">          </w:t>
      </w:r>
      <w:r>
        <w:rPr>
          <w:rFonts w:hint="eastAsia"/>
          <w:lang w:val="en-US" w:eastAsia="zh-CN"/>
        </w:rPr>
        <w:t xml:space="preserve"> </w:t>
      </w:r>
      <w:r>
        <w:t>西院门诊楼一楼综合服务中心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彩云">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FjYzIwMWIwMDEzODY3YmYxYjY0MTM4Yjk3M2EyMmYifQ=="/>
  </w:docVars>
  <w:rsids>
    <w:rsidRoot w:val="00E8654B"/>
    <w:rsid w:val="00A32357"/>
    <w:rsid w:val="00E8654B"/>
    <w:rsid w:val="64874D4F"/>
    <w:rsid w:val="F7DC47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uiPriority w:val="99"/>
    <w:rPr>
      <w:sz w:val="18"/>
      <w:szCs w:val="18"/>
    </w:rPr>
  </w:style>
  <w:style w:type="character" w:customStyle="1" w:styleId="12">
    <w:name w:val="批注框文本 Char"/>
    <w:basedOn w:val="7"/>
    <w:link w:val="2"/>
    <w:semiHidden/>
    <w:uiPriority w:val="99"/>
    <w:rPr>
      <w:sz w:val="18"/>
      <w:szCs w:val="18"/>
    </w:rPr>
  </w:style>
  <w:style w:type="character" w:customStyle="1" w:styleId="13">
    <w:name w:val="sign"/>
    <w:basedOn w:val="7"/>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381</Words>
  <Characters>403</Characters>
  <Lines>2</Lines>
  <Paragraphs>1</Paragraphs>
  <TotalTime>5</TotalTime>
  <ScaleCrop>false</ScaleCrop>
  <LinksUpToDate>false</LinksUpToDate>
  <CharactersWithSpaces>431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2023-07-07T16:00:00Z</dcterms:created>
  <dc:creator>Administrator</dc:creator>
  <cp:lastModifiedBy>Administrator</cp:lastModifiedBy>
  <dcterms:modified xsi:type="dcterms:W3CDTF">2023-07-09T23:48:16Z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9B0F79C716854D078799062AEA2A8C1B</vt:lpwstr>
  </property>
</Properties>
</file>